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VZ36_2022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Tiskové řešení a reprografické služby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